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14AD" w14:paraId="2B2389D5" w14:textId="77777777" w:rsidTr="006214AD">
        <w:tc>
          <w:tcPr>
            <w:tcW w:w="9350" w:type="dxa"/>
          </w:tcPr>
          <w:p w14:paraId="41B85D84" w14:textId="77777777" w:rsidR="006214AD" w:rsidRDefault="006214AD"/>
          <w:p w14:paraId="58E87548" w14:textId="77777777" w:rsidR="006214AD" w:rsidRDefault="006214AD"/>
          <w:p w14:paraId="68E82D4F" w14:textId="77777777" w:rsidR="009D0FD9" w:rsidRPr="009D0FD9" w:rsidRDefault="009D0FD9" w:rsidP="009D0FD9">
            <w:pPr>
              <w:jc w:val="center"/>
            </w:pPr>
            <w:r w:rsidRPr="009D0FD9">
              <w:rPr>
                <w:noProof/>
              </w:rPr>
              <w:drawing>
                <wp:inline distT="0" distB="0" distL="0" distR="0" wp14:anchorId="5C15C20C" wp14:editId="49C224C5">
                  <wp:extent cx="1571625" cy="1647825"/>
                  <wp:effectExtent l="0" t="0" r="9525" b="9525"/>
                  <wp:docPr id="1" name="Picture 1" descr="Description: SATS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ATS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1F2DF4" w14:textId="77777777" w:rsidR="009D0FD9" w:rsidRPr="009D0FD9" w:rsidRDefault="009D0FD9" w:rsidP="009D0FD9">
            <w:pPr>
              <w:jc w:val="center"/>
              <w:rPr>
                <w:b/>
                <w:i/>
              </w:rPr>
            </w:pPr>
            <w:r w:rsidRPr="009D0FD9">
              <w:rPr>
                <w:b/>
                <w:i/>
              </w:rPr>
              <w:t>Southern Africa Touring Services</w:t>
            </w:r>
          </w:p>
          <w:p w14:paraId="7D32C5F3" w14:textId="77777777" w:rsidR="009D0FD9" w:rsidRPr="009D0FD9" w:rsidRDefault="009D0FD9" w:rsidP="009D0FD9">
            <w:pPr>
              <w:jc w:val="center"/>
            </w:pPr>
            <w:r w:rsidRPr="009D0FD9">
              <w:rPr>
                <w:b/>
              </w:rPr>
              <w:t>Phone</w:t>
            </w:r>
            <w:r w:rsidRPr="009D0FD9">
              <w:t>: (263-</w:t>
            </w:r>
            <w:r w:rsidR="00C4758C">
              <w:t>2</w:t>
            </w:r>
            <w:r w:rsidRPr="009D0FD9">
              <w:t>4</w:t>
            </w:r>
            <w:r w:rsidR="00C4758C">
              <w:t>2</w:t>
            </w:r>
            <w:r w:rsidRPr="009D0FD9">
              <w:t>)776840 /55</w:t>
            </w:r>
            <w:r w:rsidRPr="009D0FD9">
              <w:tab/>
            </w:r>
            <w:r w:rsidRPr="009D0FD9">
              <w:rPr>
                <w:b/>
              </w:rPr>
              <w:t>Fax</w:t>
            </w:r>
            <w:r w:rsidRPr="009D0FD9">
              <w:t>: (263-</w:t>
            </w:r>
            <w:r w:rsidR="00C4758C">
              <w:t>2</w:t>
            </w:r>
            <w:r w:rsidRPr="009D0FD9">
              <w:t>4</w:t>
            </w:r>
            <w:r w:rsidR="00C4758C">
              <w:t>2</w:t>
            </w:r>
            <w:r w:rsidRPr="009D0FD9">
              <w:t>)776801</w:t>
            </w:r>
          </w:p>
          <w:p w14:paraId="1FE0F317" w14:textId="77777777" w:rsidR="009D0FD9" w:rsidRPr="009D0FD9" w:rsidRDefault="009D0FD9" w:rsidP="009D0FD9">
            <w:pPr>
              <w:jc w:val="center"/>
            </w:pPr>
            <w:r w:rsidRPr="009D0FD9">
              <w:rPr>
                <w:b/>
              </w:rPr>
              <w:t>Email</w:t>
            </w:r>
            <w:r w:rsidRPr="009D0FD9">
              <w:t xml:space="preserve">: </w:t>
            </w:r>
            <w:hyperlink r:id="rId6" w:history="1">
              <w:r w:rsidRPr="009D0FD9">
                <w:rPr>
                  <w:rStyle w:val="Hyperlink"/>
                </w:rPr>
                <w:t>sats@sats.co.zw</w:t>
              </w:r>
            </w:hyperlink>
            <w:r w:rsidRPr="009D0FD9">
              <w:tab/>
            </w:r>
            <w:r w:rsidRPr="009D0FD9">
              <w:tab/>
            </w:r>
            <w:r w:rsidRPr="009D0FD9">
              <w:rPr>
                <w:b/>
              </w:rPr>
              <w:t>Web</w:t>
            </w:r>
            <w:r w:rsidRPr="009D0FD9">
              <w:t xml:space="preserve">: </w:t>
            </w:r>
            <w:hyperlink r:id="rId7" w:history="1">
              <w:r w:rsidRPr="009D0FD9">
                <w:rPr>
                  <w:rStyle w:val="Hyperlink"/>
                </w:rPr>
                <w:t>www.victoriafallssats.com</w:t>
              </w:r>
            </w:hyperlink>
          </w:p>
          <w:p w14:paraId="13DA7DEB" w14:textId="77777777" w:rsidR="00ED2434" w:rsidRDefault="009D0FD9" w:rsidP="006348B9">
            <w:pPr>
              <w:jc w:val="center"/>
            </w:pPr>
            <w:r w:rsidRPr="009D0FD9">
              <w:rPr>
                <w:b/>
              </w:rPr>
              <w:t>Physical Address</w:t>
            </w:r>
            <w:r w:rsidRPr="009D0FD9">
              <w:t>: SATS House, 27 Wembley Crescent, Eastlea, Harare, Zimbabwe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32"/>
              <w:gridCol w:w="6092"/>
            </w:tblGrid>
            <w:tr w:rsidR="00B51A48" w14:paraId="7DFE31FD" w14:textId="77777777" w:rsidTr="00FB3585">
              <w:tc>
                <w:tcPr>
                  <w:tcW w:w="3032" w:type="dxa"/>
                  <w:shd w:val="clear" w:color="auto" w:fill="70AD47" w:themeFill="accent6"/>
                </w:tcPr>
                <w:p w14:paraId="401D5B91" w14:textId="77777777" w:rsidR="00C42614" w:rsidRPr="0082398A" w:rsidRDefault="008B7CD2" w:rsidP="0082398A">
                  <w:pP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PACKAGE </w:t>
                  </w:r>
                  <w:r w:rsidR="00B51A48" w:rsidRPr="0082398A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REF</w:t>
                  </w:r>
                </w:p>
              </w:tc>
              <w:tc>
                <w:tcPr>
                  <w:tcW w:w="6092" w:type="dxa"/>
                  <w:shd w:val="clear" w:color="auto" w:fill="70AD47" w:themeFill="accent6"/>
                </w:tcPr>
                <w:p w14:paraId="414E902F" w14:textId="77777777" w:rsidR="00C42614" w:rsidRPr="0082398A" w:rsidRDefault="008B7CD2" w:rsidP="009D0FD9">
                  <w:pP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4D3N LVI-VFA + CHOBE NP</w:t>
                  </w:r>
                </w:p>
              </w:tc>
            </w:tr>
            <w:tr w:rsidR="00B51A48" w14:paraId="79BBBC21" w14:textId="77777777" w:rsidTr="00FB3585">
              <w:tc>
                <w:tcPr>
                  <w:tcW w:w="3032" w:type="dxa"/>
                  <w:shd w:val="clear" w:color="auto" w:fill="70AD47" w:themeFill="accent6"/>
                </w:tcPr>
                <w:p w14:paraId="1BD0ABBA" w14:textId="77777777" w:rsidR="00B51A48" w:rsidRPr="0082398A" w:rsidRDefault="00FF5F2A" w:rsidP="009D0FD9">
                  <w:pP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82398A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TOUR </w:t>
                  </w:r>
                  <w:r w:rsidR="00B51A48" w:rsidRPr="0082398A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CONSULTANT</w:t>
                  </w:r>
                </w:p>
              </w:tc>
              <w:tc>
                <w:tcPr>
                  <w:tcW w:w="6092" w:type="dxa"/>
                  <w:shd w:val="clear" w:color="auto" w:fill="70AD47" w:themeFill="accent6"/>
                </w:tcPr>
                <w:p w14:paraId="2F58B8F1" w14:textId="31C8CE7D" w:rsidR="005C5397" w:rsidRPr="00646942" w:rsidRDefault="005C5397" w:rsidP="009D0FD9">
                  <w:pPr>
                    <w:rPr>
                      <w:rFonts w:ascii="Bookman Old Style" w:hAnsi="Bookman Old Style"/>
                      <w:color w:val="0563C1" w:themeColor="hyperlink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B51A48" w14:paraId="40B0C450" w14:textId="77777777" w:rsidTr="00FB3585">
              <w:tc>
                <w:tcPr>
                  <w:tcW w:w="3032" w:type="dxa"/>
                  <w:shd w:val="clear" w:color="auto" w:fill="70AD47" w:themeFill="accent6"/>
                </w:tcPr>
                <w:p w14:paraId="322D423D" w14:textId="77777777" w:rsidR="00B51A48" w:rsidRPr="0082398A" w:rsidRDefault="00FB3585" w:rsidP="009D0FD9">
                  <w:pP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EMERGENCY CONTACTS</w:t>
                  </w:r>
                </w:p>
              </w:tc>
              <w:tc>
                <w:tcPr>
                  <w:tcW w:w="6092" w:type="dxa"/>
                  <w:shd w:val="clear" w:color="auto" w:fill="70AD47" w:themeFill="accent6"/>
                </w:tcPr>
                <w:p w14:paraId="0D52E891" w14:textId="7FA66267" w:rsidR="005C5397" w:rsidRPr="0082398A" w:rsidRDefault="005C5397" w:rsidP="009D0FD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14:paraId="58680F65" w14:textId="77777777" w:rsidR="006214AD" w:rsidRDefault="006214AD"/>
        </w:tc>
      </w:tr>
    </w:tbl>
    <w:p w14:paraId="0D6B78B0" w14:textId="77777777" w:rsidR="000B4413" w:rsidRDefault="000B4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6214AD" w:rsidRPr="0082398A" w14:paraId="1BD0C9E9" w14:textId="77777777" w:rsidTr="00FA264D">
        <w:tc>
          <w:tcPr>
            <w:tcW w:w="1165" w:type="dxa"/>
            <w:shd w:val="clear" w:color="auto" w:fill="C5E0B3" w:themeFill="accent6" w:themeFillTint="66"/>
          </w:tcPr>
          <w:p w14:paraId="6F01B646" w14:textId="77777777" w:rsidR="006214AD" w:rsidRPr="0082398A" w:rsidRDefault="00092537">
            <w:pPr>
              <w:rPr>
                <w:rFonts w:ascii="Bookman Old Style" w:hAnsi="Bookman Old Style" w:cstheme="majorHAnsi"/>
                <w:b/>
                <w:sz w:val="20"/>
                <w:szCs w:val="20"/>
              </w:rPr>
            </w:pPr>
            <w:r>
              <w:rPr>
                <w:rFonts w:ascii="Bookman Old Style" w:hAnsi="Bookman Old Style" w:cstheme="majorHAnsi"/>
                <w:b/>
                <w:sz w:val="20"/>
                <w:szCs w:val="20"/>
              </w:rPr>
              <w:t>DAY 01</w:t>
            </w:r>
          </w:p>
          <w:p w14:paraId="2FBAA06E" w14:textId="77777777" w:rsidR="00C2140F" w:rsidRPr="0082398A" w:rsidRDefault="00C2140F">
            <w:pPr>
              <w:rPr>
                <w:rFonts w:ascii="Bookman Old Style" w:hAnsi="Bookman Old Style" w:cstheme="majorHAnsi"/>
                <w:sz w:val="20"/>
                <w:szCs w:val="20"/>
              </w:rPr>
            </w:pPr>
          </w:p>
          <w:p w14:paraId="25A95F53" w14:textId="77777777" w:rsidR="00C2140F" w:rsidRPr="0082398A" w:rsidRDefault="00C2140F">
            <w:pPr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8185" w:type="dxa"/>
            <w:shd w:val="clear" w:color="auto" w:fill="C5E0B3" w:themeFill="accent6" w:themeFillTint="66"/>
          </w:tcPr>
          <w:p w14:paraId="6DBAB1F1" w14:textId="77777777" w:rsidR="009C3601" w:rsidRPr="009C3601" w:rsidRDefault="0082398A" w:rsidP="009C3601">
            <w:pPr>
              <w:widowControl w:val="0"/>
              <w:rPr>
                <w:rFonts w:ascii="Cambria" w:eastAsia="PMingLiU" w:hAnsi="Cambria" w:cs="Times New Roman"/>
                <w:b/>
              </w:rPr>
            </w:pPr>
            <w:r w:rsidRPr="0082398A">
              <w:rPr>
                <w:rFonts w:ascii="Bookman Old Style" w:eastAsia="PMingLiU" w:hAnsi="Bookman Old Style" w:cstheme="majorHAnsi"/>
                <w:b/>
                <w:color w:val="FF0000"/>
                <w:kern w:val="1"/>
                <w:sz w:val="20"/>
                <w:szCs w:val="20"/>
                <w:lang w:eastAsia="zh-TW"/>
              </w:rPr>
              <w:t>NBO</w:t>
            </w:r>
            <w:r w:rsidRPr="0082398A">
              <w:rPr>
                <w:rFonts w:ascii="Bookman Old Style" w:eastAsia="PMingLiU" w:hAnsi="Bookman Old Style" w:cstheme="majorHAnsi"/>
                <w:b/>
                <w:noProof/>
                <w:color w:val="FF0000"/>
                <w:kern w:val="1"/>
                <w:sz w:val="20"/>
                <w:szCs w:val="20"/>
              </w:rPr>
              <w:drawing>
                <wp:inline distT="0" distB="0" distL="0" distR="0" wp14:anchorId="38096E50" wp14:editId="5CD9B73F">
                  <wp:extent cx="323850" cy="323850"/>
                  <wp:effectExtent l="0" t="0" r="0" b="0"/>
                  <wp:docPr id="2" name="Picture 2" descr="MC90044038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4038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3601">
              <w:rPr>
                <w:rFonts w:ascii="Bookman Old Style" w:eastAsia="PMingLiU" w:hAnsi="Bookman Old Style" w:cstheme="majorHAnsi"/>
                <w:b/>
                <w:color w:val="FF0000"/>
                <w:kern w:val="1"/>
                <w:sz w:val="20"/>
                <w:szCs w:val="20"/>
                <w:lang w:eastAsia="zh-TW"/>
              </w:rPr>
              <w:t>LVI</w:t>
            </w:r>
          </w:p>
          <w:p w14:paraId="2E494CA2" w14:textId="77777777" w:rsidR="009C3601" w:rsidRDefault="009C3601" w:rsidP="009C3601">
            <w:pPr>
              <w:widowControl w:val="0"/>
              <w:rPr>
                <w:rFonts w:ascii="Bookman Old Style" w:eastAsia="PMingLiU" w:hAnsi="Bookman Old Style" w:cstheme="majorHAnsi"/>
                <w:color w:val="000000" w:themeColor="text1"/>
                <w:kern w:val="1"/>
                <w:sz w:val="20"/>
                <w:szCs w:val="20"/>
                <w:lang w:eastAsia="zh-TW"/>
              </w:rPr>
            </w:pPr>
            <w:r>
              <w:rPr>
                <w:rFonts w:ascii="Bookman Old Style" w:eastAsia="PMingLiU" w:hAnsi="Bookman Old Style" w:cstheme="majorHAnsi"/>
                <w:color w:val="000000" w:themeColor="text1"/>
                <w:kern w:val="1"/>
                <w:sz w:val="20"/>
                <w:szCs w:val="20"/>
                <w:lang w:eastAsia="zh-TW"/>
              </w:rPr>
              <w:t>Meet and transfer to Guided tour of the Falls, Zambia side</w:t>
            </w:r>
          </w:p>
          <w:p w14:paraId="4D0DB3D9" w14:textId="77777777" w:rsidR="009C3601" w:rsidRDefault="009C3601" w:rsidP="009C3601">
            <w:pPr>
              <w:widowControl w:val="0"/>
              <w:rPr>
                <w:rFonts w:ascii="Bookman Old Style" w:eastAsia="PMingLiU" w:hAnsi="Bookman Old Style" w:cstheme="majorHAnsi"/>
                <w:color w:val="000000" w:themeColor="text1"/>
                <w:kern w:val="1"/>
                <w:sz w:val="20"/>
                <w:szCs w:val="20"/>
                <w:lang w:eastAsia="zh-TW"/>
              </w:rPr>
            </w:pPr>
            <w:r>
              <w:rPr>
                <w:rFonts w:ascii="Bookman Old Style" w:eastAsia="PMingLiU" w:hAnsi="Bookman Old Style" w:cstheme="majorHAnsi"/>
                <w:color w:val="000000" w:themeColor="text1"/>
                <w:kern w:val="1"/>
                <w:sz w:val="20"/>
                <w:szCs w:val="20"/>
                <w:lang w:eastAsia="zh-TW"/>
              </w:rPr>
              <w:t>Lunch at local restaurant</w:t>
            </w:r>
          </w:p>
          <w:p w14:paraId="21B9733C" w14:textId="77777777" w:rsidR="009C3601" w:rsidRDefault="009C3601" w:rsidP="009C3601">
            <w:pPr>
              <w:widowControl w:val="0"/>
              <w:rPr>
                <w:rFonts w:ascii="Bookman Old Style" w:eastAsia="PMingLiU" w:hAnsi="Bookman Old Style" w:cstheme="majorHAnsi"/>
                <w:color w:val="000000" w:themeColor="text1"/>
                <w:kern w:val="1"/>
                <w:sz w:val="20"/>
                <w:szCs w:val="20"/>
                <w:lang w:eastAsia="zh-TW"/>
              </w:rPr>
            </w:pPr>
            <w:r>
              <w:rPr>
                <w:rFonts w:ascii="Bookman Old Style" w:eastAsia="PMingLiU" w:hAnsi="Bookman Old Style" w:cstheme="majorHAnsi"/>
                <w:color w:val="000000" w:themeColor="text1"/>
                <w:kern w:val="1"/>
                <w:sz w:val="20"/>
                <w:szCs w:val="20"/>
                <w:lang w:eastAsia="zh-TW"/>
              </w:rPr>
              <w:t>Guided tour of the Falls, Zambia</w:t>
            </w:r>
          </w:p>
          <w:p w14:paraId="628691BF" w14:textId="77777777" w:rsidR="009C3601" w:rsidRDefault="009C3601" w:rsidP="009C3601">
            <w:pPr>
              <w:widowControl w:val="0"/>
              <w:rPr>
                <w:rFonts w:ascii="Bookman Old Style" w:eastAsia="PMingLiU" w:hAnsi="Bookman Old Style" w:cstheme="majorHAnsi"/>
                <w:color w:val="000000" w:themeColor="text1"/>
                <w:kern w:val="1"/>
                <w:sz w:val="20"/>
                <w:szCs w:val="20"/>
                <w:lang w:eastAsia="zh-TW"/>
              </w:rPr>
            </w:pPr>
            <w:r>
              <w:rPr>
                <w:rFonts w:ascii="Bookman Old Style" w:eastAsia="PMingLiU" w:hAnsi="Bookman Old Style" w:cstheme="majorHAnsi"/>
                <w:color w:val="000000" w:themeColor="text1"/>
                <w:kern w:val="1"/>
                <w:sz w:val="20"/>
                <w:szCs w:val="20"/>
                <w:lang w:eastAsia="zh-TW"/>
              </w:rPr>
              <w:t>Dinner at hotel</w:t>
            </w:r>
          </w:p>
          <w:p w14:paraId="5F923B21" w14:textId="74636667" w:rsidR="009C3601" w:rsidRPr="009C3601" w:rsidRDefault="009C3601" w:rsidP="009C3601">
            <w:pPr>
              <w:widowControl w:val="0"/>
              <w:rPr>
                <w:rFonts w:ascii="Bookman Old Style" w:eastAsia="PMingLiU" w:hAnsi="Bookman Old Style" w:cstheme="majorHAnsi"/>
                <w:b/>
                <w:color w:val="000000" w:themeColor="text1"/>
                <w:kern w:val="1"/>
                <w:sz w:val="20"/>
                <w:szCs w:val="20"/>
                <w:lang w:eastAsia="zh-TW"/>
              </w:rPr>
            </w:pPr>
            <w:r w:rsidRPr="009C3601">
              <w:rPr>
                <w:rFonts w:ascii="Bookman Old Style" w:eastAsia="PMingLiU" w:hAnsi="Bookman Old Style" w:cstheme="majorHAnsi"/>
                <w:b/>
                <w:color w:val="000000" w:themeColor="text1"/>
                <w:kern w:val="1"/>
                <w:sz w:val="20"/>
                <w:szCs w:val="20"/>
                <w:lang w:eastAsia="zh-TW"/>
              </w:rPr>
              <w:t xml:space="preserve">Hotel: </w:t>
            </w:r>
            <w:proofErr w:type="spellStart"/>
            <w:r w:rsidRPr="009C3601">
              <w:rPr>
                <w:rFonts w:ascii="Bookman Old Style" w:eastAsia="PMingLiU" w:hAnsi="Bookman Old Style" w:cstheme="majorHAnsi"/>
                <w:b/>
                <w:color w:val="000000" w:themeColor="text1"/>
                <w:kern w:val="1"/>
                <w:sz w:val="20"/>
                <w:szCs w:val="20"/>
                <w:lang w:eastAsia="zh-TW"/>
              </w:rPr>
              <w:t>Avani</w:t>
            </w:r>
            <w:proofErr w:type="spellEnd"/>
            <w:r w:rsidRPr="009C3601">
              <w:rPr>
                <w:rFonts w:ascii="Bookman Old Style" w:eastAsia="PMingLiU" w:hAnsi="Bookman Old Style" w:cstheme="majorHAnsi"/>
                <w:b/>
                <w:color w:val="000000" w:themeColor="text1"/>
                <w:kern w:val="1"/>
                <w:sz w:val="20"/>
                <w:szCs w:val="20"/>
                <w:lang w:eastAsia="zh-TW"/>
              </w:rPr>
              <w:t xml:space="preserve"> </w:t>
            </w:r>
            <w:r w:rsidR="00ED33F6">
              <w:rPr>
                <w:rFonts w:ascii="Bookman Old Style" w:eastAsia="PMingLiU" w:hAnsi="Bookman Old Style" w:cstheme="majorHAnsi"/>
                <w:b/>
                <w:color w:val="000000" w:themeColor="text1"/>
                <w:kern w:val="1"/>
                <w:sz w:val="20"/>
                <w:szCs w:val="20"/>
                <w:lang w:eastAsia="zh-TW"/>
              </w:rPr>
              <w:t xml:space="preserve">Falls </w:t>
            </w:r>
            <w:r w:rsidRPr="009C3601">
              <w:rPr>
                <w:rFonts w:ascii="Bookman Old Style" w:eastAsia="PMingLiU" w:hAnsi="Bookman Old Style" w:cstheme="majorHAnsi"/>
                <w:b/>
                <w:color w:val="000000" w:themeColor="text1"/>
                <w:kern w:val="1"/>
                <w:sz w:val="20"/>
                <w:szCs w:val="20"/>
                <w:lang w:eastAsia="zh-TW"/>
              </w:rPr>
              <w:t>Hotel</w:t>
            </w:r>
            <w:r w:rsidR="00D00F4B">
              <w:rPr>
                <w:rFonts w:ascii="Bookman Old Style" w:eastAsia="PMingLiU" w:hAnsi="Bookman Old Style" w:cstheme="majorHAnsi"/>
                <w:b/>
                <w:color w:val="000000" w:themeColor="text1"/>
                <w:kern w:val="1"/>
                <w:sz w:val="20"/>
                <w:szCs w:val="20"/>
                <w:lang w:eastAsia="zh-TW"/>
              </w:rPr>
              <w:t xml:space="preserve"> 4* OR Royal Livingstone Hotel 5*</w:t>
            </w:r>
          </w:p>
          <w:p w14:paraId="07F34CAA" w14:textId="77777777" w:rsidR="009C3601" w:rsidRPr="00646942" w:rsidRDefault="009C3601" w:rsidP="005B0A25">
            <w:pPr>
              <w:rPr>
                <w:rFonts w:ascii="Cambria" w:eastAsia="PMingLiU" w:hAnsi="Cambria" w:cs="Times New Roman"/>
                <w:b/>
              </w:rPr>
            </w:pPr>
          </w:p>
        </w:tc>
      </w:tr>
      <w:tr w:rsidR="006214AD" w:rsidRPr="0082398A" w14:paraId="7D223663" w14:textId="77777777" w:rsidTr="00FA264D">
        <w:tc>
          <w:tcPr>
            <w:tcW w:w="1165" w:type="dxa"/>
            <w:shd w:val="clear" w:color="auto" w:fill="C5E0B3" w:themeFill="accent6" w:themeFillTint="66"/>
          </w:tcPr>
          <w:p w14:paraId="33DEB34E" w14:textId="77777777" w:rsidR="006265A6" w:rsidRPr="0082398A" w:rsidRDefault="00092537" w:rsidP="00FA264D">
            <w:pPr>
              <w:rPr>
                <w:rFonts w:ascii="Bookman Old Style" w:hAnsi="Bookman Old Style" w:cstheme="majorHAnsi"/>
                <w:b/>
                <w:sz w:val="20"/>
                <w:szCs w:val="20"/>
              </w:rPr>
            </w:pPr>
            <w:r>
              <w:rPr>
                <w:rFonts w:ascii="Bookman Old Style" w:hAnsi="Bookman Old Style" w:cstheme="majorHAnsi"/>
                <w:b/>
                <w:sz w:val="20"/>
                <w:szCs w:val="20"/>
              </w:rPr>
              <w:t>DAY 02</w:t>
            </w:r>
          </w:p>
        </w:tc>
        <w:tc>
          <w:tcPr>
            <w:tcW w:w="8185" w:type="dxa"/>
            <w:shd w:val="clear" w:color="auto" w:fill="C5E0B3" w:themeFill="accent6" w:themeFillTint="66"/>
          </w:tcPr>
          <w:p w14:paraId="01919201" w14:textId="77777777" w:rsidR="009C3601" w:rsidRPr="0082398A" w:rsidRDefault="009C3601" w:rsidP="009C3601">
            <w:pPr>
              <w:widowControl w:val="0"/>
              <w:rPr>
                <w:rFonts w:ascii="Bookman Old Style" w:eastAsia="PMingLiU" w:hAnsi="Bookman Old Style" w:cstheme="majorHAnsi"/>
                <w:b/>
                <w:color w:val="FF0000"/>
                <w:kern w:val="1"/>
                <w:sz w:val="20"/>
                <w:szCs w:val="20"/>
                <w:lang w:eastAsia="zh-TW"/>
              </w:rPr>
            </w:pPr>
            <w:r>
              <w:rPr>
                <w:rFonts w:ascii="Bookman Old Style" w:eastAsia="PMingLiU" w:hAnsi="Bookman Old Style" w:cstheme="majorHAnsi"/>
                <w:b/>
                <w:color w:val="FF0000"/>
                <w:kern w:val="1"/>
                <w:sz w:val="20"/>
                <w:szCs w:val="20"/>
                <w:lang w:eastAsia="zh-TW"/>
              </w:rPr>
              <w:t xml:space="preserve">LVI-VFA  </w:t>
            </w:r>
          </w:p>
          <w:p w14:paraId="489ADB99" w14:textId="77777777" w:rsidR="009C3601" w:rsidRDefault="009C3601" w:rsidP="009C3601">
            <w:pPr>
              <w:rPr>
                <w:rFonts w:ascii="Cambria" w:eastAsia="PMingLiU" w:hAnsi="Cambria" w:cs="Times New Roman"/>
              </w:rPr>
            </w:pPr>
            <w:r>
              <w:rPr>
                <w:rFonts w:ascii="Cambria" w:eastAsia="PMingLiU" w:hAnsi="Cambria" w:cs="Times New Roman"/>
              </w:rPr>
              <w:t>Transfer to Victoria Falls</w:t>
            </w:r>
          </w:p>
          <w:p w14:paraId="77E74F00" w14:textId="77777777" w:rsidR="009C3601" w:rsidRDefault="009C3601" w:rsidP="009C3601">
            <w:pPr>
              <w:rPr>
                <w:rFonts w:ascii="Cambria" w:eastAsia="PMingLiU" w:hAnsi="Cambria" w:cs="Times New Roman"/>
              </w:rPr>
            </w:pPr>
            <w:r>
              <w:rPr>
                <w:rFonts w:ascii="Cambria" w:eastAsia="PMingLiU" w:hAnsi="Cambria" w:cs="Times New Roman"/>
              </w:rPr>
              <w:t>Guided tour of the Falls, Zimbabwe side</w:t>
            </w:r>
          </w:p>
          <w:p w14:paraId="7FCEB72C" w14:textId="77777777" w:rsidR="009C3601" w:rsidRPr="007D683E" w:rsidRDefault="009C3601" w:rsidP="009C3601">
            <w:pPr>
              <w:rPr>
                <w:rFonts w:ascii="Cambria" w:eastAsia="PMingLiU" w:hAnsi="Cambria" w:cs="Times New Roman"/>
              </w:rPr>
            </w:pPr>
            <w:r>
              <w:rPr>
                <w:rFonts w:ascii="Cambria" w:eastAsia="PMingLiU" w:hAnsi="Cambria" w:cs="Times New Roman"/>
              </w:rPr>
              <w:t>Lunch at Look-Out Cafe</w:t>
            </w:r>
          </w:p>
          <w:p w14:paraId="3855FCB6" w14:textId="77777777" w:rsidR="009C3601" w:rsidRPr="005B0A25" w:rsidRDefault="009C3601" w:rsidP="009C3601">
            <w:pPr>
              <w:rPr>
                <w:rFonts w:ascii="Cambria" w:eastAsia="PMingLiU" w:hAnsi="Cambria" w:cs="Times New Roman"/>
              </w:rPr>
            </w:pPr>
            <w:r w:rsidRPr="005B0A25">
              <w:rPr>
                <w:rFonts w:ascii="Cambria" w:eastAsia="PMingLiU" w:hAnsi="Cambria" w:cs="Times New Roman"/>
              </w:rPr>
              <w:t>Sunset cruise on the mighty Zambezi river inclusive of drinks &amp; snacks</w:t>
            </w:r>
          </w:p>
          <w:p w14:paraId="55CC90FB" w14:textId="77777777" w:rsidR="009C3601" w:rsidRDefault="009C3601" w:rsidP="009C3601">
            <w:pPr>
              <w:rPr>
                <w:rFonts w:ascii="Cambria" w:eastAsia="PMingLiU" w:hAnsi="Cambria" w:cs="Times New Roman"/>
              </w:rPr>
            </w:pPr>
            <w:r w:rsidRPr="007D683E">
              <w:rPr>
                <w:rFonts w:ascii="Cambria" w:eastAsia="PMingLiU" w:hAnsi="Cambria" w:cs="Times New Roman"/>
              </w:rPr>
              <w:t xml:space="preserve">Dinner </w:t>
            </w:r>
            <w:r>
              <w:rPr>
                <w:rFonts w:ascii="Cambria" w:eastAsia="PMingLiU" w:hAnsi="Cambria" w:cs="Times New Roman"/>
              </w:rPr>
              <w:t>at hotel</w:t>
            </w:r>
          </w:p>
          <w:p w14:paraId="23E2D63C" w14:textId="77777777" w:rsidR="009C3601" w:rsidRDefault="009C3601" w:rsidP="009C3601">
            <w:pPr>
              <w:rPr>
                <w:rFonts w:ascii="Cambria" w:eastAsia="PMingLiU" w:hAnsi="Cambria" w:cs="Times New Roman"/>
                <w:b/>
              </w:rPr>
            </w:pPr>
            <w:r w:rsidRPr="005B0A25">
              <w:rPr>
                <w:rFonts w:ascii="Cambria" w:eastAsia="PMingLiU" w:hAnsi="Cambria" w:cs="Times New Roman"/>
                <w:b/>
              </w:rPr>
              <w:t xml:space="preserve">Hotel: </w:t>
            </w:r>
            <w:r>
              <w:rPr>
                <w:rFonts w:ascii="Cambria" w:eastAsia="PMingLiU" w:hAnsi="Cambria" w:cs="Times New Roman"/>
                <w:b/>
              </w:rPr>
              <w:t>Kingdom Hotel</w:t>
            </w:r>
            <w:r w:rsidR="00D00F4B">
              <w:rPr>
                <w:rFonts w:ascii="Cambria" w:eastAsia="PMingLiU" w:hAnsi="Cambria" w:cs="Times New Roman"/>
                <w:b/>
              </w:rPr>
              <w:t xml:space="preserve"> 4* OR Victoria Falls Hotel 5*</w:t>
            </w:r>
          </w:p>
          <w:p w14:paraId="50418899" w14:textId="77777777" w:rsidR="0082398A" w:rsidRPr="00FB3585" w:rsidRDefault="0082398A" w:rsidP="00FB3585">
            <w:pPr>
              <w:rPr>
                <w:rFonts w:ascii="Cambria" w:eastAsia="PMingLiU" w:hAnsi="Cambria" w:cs="Times New Roman"/>
                <w:b/>
              </w:rPr>
            </w:pPr>
          </w:p>
        </w:tc>
      </w:tr>
      <w:tr w:rsidR="00F32108" w:rsidRPr="0082398A" w14:paraId="1AF80F87" w14:textId="77777777" w:rsidTr="00FA264D">
        <w:tc>
          <w:tcPr>
            <w:tcW w:w="1165" w:type="dxa"/>
            <w:shd w:val="clear" w:color="auto" w:fill="C5E0B3" w:themeFill="accent6" w:themeFillTint="66"/>
          </w:tcPr>
          <w:p w14:paraId="248D67E2" w14:textId="77777777" w:rsidR="00F32108" w:rsidRDefault="00092537" w:rsidP="00FA264D">
            <w:pPr>
              <w:rPr>
                <w:rFonts w:ascii="Bookman Old Style" w:hAnsi="Bookman Old Style" w:cstheme="majorHAnsi"/>
                <w:b/>
                <w:sz w:val="20"/>
                <w:szCs w:val="20"/>
              </w:rPr>
            </w:pPr>
            <w:r>
              <w:rPr>
                <w:rFonts w:ascii="Bookman Old Style" w:hAnsi="Bookman Old Style" w:cstheme="majorHAnsi"/>
                <w:b/>
                <w:sz w:val="20"/>
                <w:szCs w:val="20"/>
              </w:rPr>
              <w:t>DAY 03</w:t>
            </w:r>
          </w:p>
        </w:tc>
        <w:tc>
          <w:tcPr>
            <w:tcW w:w="8185" w:type="dxa"/>
            <w:shd w:val="clear" w:color="auto" w:fill="C5E0B3" w:themeFill="accent6" w:themeFillTint="66"/>
          </w:tcPr>
          <w:p w14:paraId="5FD6FC93" w14:textId="77777777" w:rsidR="009C3601" w:rsidRPr="0082398A" w:rsidRDefault="009C3601" w:rsidP="009C3601">
            <w:pPr>
              <w:widowControl w:val="0"/>
              <w:rPr>
                <w:rFonts w:ascii="Bookman Old Style" w:eastAsia="PMingLiU" w:hAnsi="Bookman Old Style" w:cstheme="majorHAnsi"/>
                <w:snapToGrid w:val="0"/>
                <w:sz w:val="20"/>
                <w:szCs w:val="20"/>
                <w:lang w:eastAsia="zh-TW"/>
              </w:rPr>
            </w:pPr>
            <w:r>
              <w:rPr>
                <w:rFonts w:ascii="Bookman Old Style" w:eastAsia="PMingLiU" w:hAnsi="Bookman Old Style" w:cstheme="majorHAnsi"/>
                <w:b/>
                <w:color w:val="FF0000"/>
                <w:kern w:val="1"/>
                <w:sz w:val="20"/>
                <w:szCs w:val="20"/>
                <w:lang w:val="es-ES" w:eastAsia="zh-TW"/>
              </w:rPr>
              <w:t>VFA- CHOBE NP -VFA</w:t>
            </w:r>
          </w:p>
          <w:p w14:paraId="55A48B70" w14:textId="77777777" w:rsidR="009C3601" w:rsidRPr="005B0A25" w:rsidRDefault="009C3601" w:rsidP="009C3601">
            <w:pPr>
              <w:rPr>
                <w:rFonts w:ascii="Cambria" w:eastAsia="PMingLiU" w:hAnsi="Cambria" w:cs="Times New Roman"/>
              </w:rPr>
            </w:pPr>
            <w:r w:rsidRPr="005B0A25">
              <w:rPr>
                <w:rFonts w:ascii="Cambria" w:eastAsia="PMingLiU" w:hAnsi="Cambria" w:cs="Times New Roman"/>
              </w:rPr>
              <w:t>After breakfast, transfer to pass through</w:t>
            </w:r>
            <w:r>
              <w:rPr>
                <w:rFonts w:ascii="Cambria" w:eastAsia="PMingLiU" w:hAnsi="Cambria" w:cs="Times New Roman"/>
              </w:rPr>
              <w:t xml:space="preserve"> immigration into Chobe National Park, Botswana for a full day trip including return transfers, game drive, lunch &amp; game cruise</w:t>
            </w:r>
          </w:p>
          <w:p w14:paraId="24862114" w14:textId="77777777" w:rsidR="009C3601" w:rsidRPr="005B0A25" w:rsidRDefault="009C3601" w:rsidP="009C3601">
            <w:pPr>
              <w:rPr>
                <w:rFonts w:ascii="Cambria" w:eastAsia="PMingLiU" w:hAnsi="Cambria" w:cs="Times New Roman"/>
              </w:rPr>
            </w:pPr>
            <w:r w:rsidRPr="005B0A25">
              <w:rPr>
                <w:rFonts w:ascii="Cambria" w:eastAsia="PMingLiU" w:hAnsi="Cambria" w:cs="Times New Roman"/>
              </w:rPr>
              <w:t>Dinner at the Boma restaurant inclusive of African folklore</w:t>
            </w:r>
          </w:p>
          <w:p w14:paraId="48AFCA7E" w14:textId="77777777" w:rsidR="009C3601" w:rsidRPr="00EC27F5" w:rsidRDefault="009C3601" w:rsidP="009C3601">
            <w:pPr>
              <w:widowControl w:val="0"/>
              <w:rPr>
                <w:rFonts w:ascii="Bookman Old Style" w:eastAsia="PMingLiU" w:hAnsi="Bookman Old Style" w:cstheme="majorHAnsi"/>
                <w:color w:val="000000" w:themeColor="text1"/>
                <w:kern w:val="1"/>
                <w:sz w:val="20"/>
                <w:szCs w:val="20"/>
                <w:lang w:eastAsia="zh-TW"/>
              </w:rPr>
            </w:pPr>
            <w:r w:rsidRPr="005B0A25">
              <w:rPr>
                <w:rFonts w:ascii="Cambria" w:eastAsia="PMingLiU" w:hAnsi="Cambria" w:cs="Times New Roman"/>
                <w:b/>
              </w:rPr>
              <w:t>Hotel: Kingdom Hotel</w:t>
            </w:r>
            <w:r w:rsidR="00D00F4B">
              <w:rPr>
                <w:rFonts w:ascii="Cambria" w:eastAsia="PMingLiU" w:hAnsi="Cambria" w:cs="Times New Roman"/>
                <w:b/>
              </w:rPr>
              <w:t xml:space="preserve"> 4* OR Victoria Falls Hotel 5*</w:t>
            </w:r>
          </w:p>
        </w:tc>
      </w:tr>
      <w:tr w:rsidR="0082398A" w:rsidRPr="0082398A" w14:paraId="756B10BD" w14:textId="77777777" w:rsidTr="00FA264D">
        <w:tc>
          <w:tcPr>
            <w:tcW w:w="1165" w:type="dxa"/>
            <w:shd w:val="clear" w:color="auto" w:fill="C5E0B3" w:themeFill="accent6" w:themeFillTint="66"/>
          </w:tcPr>
          <w:p w14:paraId="39787A05" w14:textId="77777777" w:rsidR="00865744" w:rsidRPr="0082398A" w:rsidRDefault="00092537">
            <w:pPr>
              <w:rPr>
                <w:rFonts w:ascii="Bookman Old Style" w:hAnsi="Bookman Old Style" w:cstheme="majorHAnsi"/>
                <w:b/>
                <w:sz w:val="20"/>
                <w:szCs w:val="20"/>
              </w:rPr>
            </w:pPr>
            <w:r>
              <w:rPr>
                <w:rFonts w:ascii="Bookman Old Style" w:hAnsi="Bookman Old Style" w:cstheme="majorHAnsi"/>
                <w:b/>
                <w:sz w:val="20"/>
                <w:szCs w:val="20"/>
              </w:rPr>
              <w:t>DAY 04</w:t>
            </w:r>
          </w:p>
        </w:tc>
        <w:tc>
          <w:tcPr>
            <w:tcW w:w="8185" w:type="dxa"/>
            <w:shd w:val="clear" w:color="auto" w:fill="C5E0B3" w:themeFill="accent6" w:themeFillTint="66"/>
          </w:tcPr>
          <w:p w14:paraId="5DEDF2B2" w14:textId="77777777" w:rsidR="0082398A" w:rsidRPr="0082398A" w:rsidRDefault="009C3601" w:rsidP="00D61F6B">
            <w:pPr>
              <w:widowControl w:val="0"/>
              <w:rPr>
                <w:rFonts w:ascii="Bookman Old Style" w:hAnsi="Bookman Old Style" w:cstheme="majorHAnsi"/>
                <w:b/>
                <w:sz w:val="20"/>
                <w:szCs w:val="20"/>
                <w:u w:val="single"/>
              </w:rPr>
            </w:pPr>
            <w:r>
              <w:rPr>
                <w:rFonts w:ascii="Bookman Old Style" w:eastAsia="PMingLiU" w:hAnsi="Bookman Old Style" w:cstheme="majorHAnsi"/>
                <w:b/>
                <w:color w:val="FF0000"/>
                <w:kern w:val="1"/>
                <w:sz w:val="20"/>
                <w:szCs w:val="20"/>
                <w:lang w:eastAsia="zh-TW"/>
              </w:rPr>
              <w:t>VFA-</w:t>
            </w:r>
            <w:r w:rsidR="0046702D">
              <w:rPr>
                <w:rFonts w:ascii="Bookman Old Style" w:eastAsia="PMingLiU" w:hAnsi="Bookman Old Style" w:cstheme="majorHAnsi"/>
                <w:b/>
                <w:color w:val="FF0000"/>
                <w:kern w:val="1"/>
                <w:sz w:val="20"/>
                <w:szCs w:val="20"/>
                <w:lang w:eastAsia="zh-TW"/>
              </w:rPr>
              <w:t>LVI</w:t>
            </w:r>
            <w:r w:rsidR="0082398A" w:rsidRPr="0082398A">
              <w:rPr>
                <w:rFonts w:ascii="Bookman Old Style" w:eastAsia="PMingLiU" w:hAnsi="Bookman Old Style" w:cstheme="majorHAnsi"/>
                <w:b/>
                <w:noProof/>
                <w:color w:val="FF0000"/>
                <w:kern w:val="1"/>
                <w:sz w:val="20"/>
                <w:szCs w:val="20"/>
              </w:rPr>
              <w:drawing>
                <wp:inline distT="0" distB="0" distL="0" distR="0" wp14:anchorId="2757D0F8" wp14:editId="6EF86ED7">
                  <wp:extent cx="323850" cy="323850"/>
                  <wp:effectExtent l="0" t="0" r="0" b="0"/>
                  <wp:docPr id="5" name="Picture 5" descr="MC90044038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4038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398A" w:rsidRPr="0082398A">
              <w:rPr>
                <w:rFonts w:ascii="Bookman Old Style" w:eastAsia="PMingLiU" w:hAnsi="Bookman Old Style" w:cstheme="majorHAnsi"/>
                <w:b/>
                <w:color w:val="FF0000"/>
                <w:kern w:val="1"/>
                <w:sz w:val="20"/>
                <w:szCs w:val="20"/>
                <w:lang w:eastAsia="zh-TW"/>
              </w:rPr>
              <w:t>NBO</w:t>
            </w:r>
            <w:r w:rsidR="0082398A" w:rsidRPr="0082398A">
              <w:rPr>
                <w:rFonts w:ascii="Bookman Old Style" w:eastAsia="PMingLiU" w:hAnsi="Bookman Old Style" w:cstheme="majorHAnsi"/>
                <w:b/>
                <w:color w:val="FF0000"/>
                <w:kern w:val="1"/>
                <w:sz w:val="20"/>
                <w:szCs w:val="20"/>
                <w:lang w:val="es-ES" w:eastAsia="zh-TW"/>
              </w:rPr>
              <w:t xml:space="preserve">  </w:t>
            </w:r>
            <w:r w:rsidR="00FA264D">
              <w:rPr>
                <w:rFonts w:ascii="Bookman Old Style" w:eastAsia="PMingLiU" w:hAnsi="Bookman Old Style" w:cstheme="majorHAnsi"/>
                <w:b/>
                <w:color w:val="FF0000"/>
                <w:kern w:val="1"/>
                <w:sz w:val="20"/>
                <w:szCs w:val="20"/>
                <w:lang w:val="es-ES" w:eastAsia="zh-TW"/>
              </w:rPr>
              <w:t>KQ783 1805/221</w:t>
            </w:r>
            <w:r w:rsidR="00B918E1">
              <w:rPr>
                <w:rFonts w:ascii="Bookman Old Style" w:eastAsia="PMingLiU" w:hAnsi="Bookman Old Style" w:cstheme="majorHAnsi"/>
                <w:b/>
                <w:color w:val="FF0000"/>
                <w:kern w:val="1"/>
                <w:sz w:val="20"/>
                <w:szCs w:val="20"/>
                <w:lang w:val="es-ES" w:eastAsia="zh-TW"/>
              </w:rPr>
              <w:t>0</w:t>
            </w:r>
          </w:p>
          <w:p w14:paraId="0C84918D" w14:textId="77777777" w:rsidR="005B0A25" w:rsidRDefault="00390425" w:rsidP="005B0A25">
            <w:pPr>
              <w:rPr>
                <w:rFonts w:ascii="Cambria" w:eastAsia="PMingLiU" w:hAnsi="Cambria" w:cs="Times New Roman"/>
              </w:rPr>
            </w:pPr>
            <w:r>
              <w:rPr>
                <w:rFonts w:ascii="Cambria" w:eastAsia="PMingLiU" w:hAnsi="Cambria" w:cs="Times New Roman"/>
              </w:rPr>
              <w:t>Breakfast at hotel</w:t>
            </w:r>
          </w:p>
          <w:p w14:paraId="54D07D80" w14:textId="77777777" w:rsidR="00390425" w:rsidRDefault="00C809C1" w:rsidP="005B0A25">
            <w:pPr>
              <w:rPr>
                <w:rFonts w:ascii="Cambria" w:eastAsia="PMingLiU" w:hAnsi="Cambria" w:cs="Times New Roman"/>
              </w:rPr>
            </w:pPr>
            <w:r>
              <w:rPr>
                <w:rFonts w:ascii="Cambria" w:eastAsia="PMingLiU" w:hAnsi="Cambria" w:cs="Times New Roman"/>
              </w:rPr>
              <w:t>Tour of the David Livingstone Museum &amp; the craft market</w:t>
            </w:r>
          </w:p>
          <w:p w14:paraId="5D6B88F1" w14:textId="77777777" w:rsidR="00390425" w:rsidRPr="005B0A25" w:rsidRDefault="00390425" w:rsidP="005B0A25">
            <w:pPr>
              <w:rPr>
                <w:rFonts w:ascii="Cambria" w:eastAsia="PMingLiU" w:hAnsi="Cambria" w:cs="Times New Roman"/>
              </w:rPr>
            </w:pPr>
            <w:r>
              <w:rPr>
                <w:rFonts w:ascii="Cambria" w:eastAsia="PMingLiU" w:hAnsi="Cambria" w:cs="Times New Roman"/>
              </w:rPr>
              <w:t>Lunch at local restaurant</w:t>
            </w:r>
          </w:p>
          <w:p w14:paraId="01715F8B" w14:textId="77777777" w:rsidR="0082398A" w:rsidRPr="00304AF5" w:rsidRDefault="005B0A25" w:rsidP="00304AF5">
            <w:pPr>
              <w:rPr>
                <w:rFonts w:ascii="Cambria" w:eastAsia="PMingLiU" w:hAnsi="Cambria" w:cs="Times New Roman"/>
              </w:rPr>
            </w:pPr>
            <w:r w:rsidRPr="005B0A25">
              <w:rPr>
                <w:rFonts w:ascii="Cambria" w:eastAsia="PMingLiU" w:hAnsi="Cambria" w:cs="Times New Roman"/>
              </w:rPr>
              <w:t>Transfer to Livingstone airport for departure flight.</w:t>
            </w:r>
          </w:p>
        </w:tc>
      </w:tr>
      <w:tr w:rsidR="006265A6" w:rsidRPr="0082398A" w14:paraId="71D82E09" w14:textId="77777777" w:rsidTr="00FA264D">
        <w:tc>
          <w:tcPr>
            <w:tcW w:w="1165" w:type="dxa"/>
            <w:shd w:val="clear" w:color="auto" w:fill="C5E0B3" w:themeFill="accent6" w:themeFillTint="66"/>
          </w:tcPr>
          <w:p w14:paraId="276E1A2C" w14:textId="77777777" w:rsidR="006265A6" w:rsidRPr="0082398A" w:rsidRDefault="006265A6">
            <w:pPr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  <w:tc>
          <w:tcPr>
            <w:tcW w:w="8185" w:type="dxa"/>
            <w:shd w:val="clear" w:color="auto" w:fill="C5E0B3" w:themeFill="accent6" w:themeFillTint="66"/>
          </w:tcPr>
          <w:p w14:paraId="45EEE493" w14:textId="77777777" w:rsidR="00D16C15" w:rsidRPr="0082398A" w:rsidRDefault="00D16C15" w:rsidP="006265A6">
            <w:pPr>
              <w:widowControl w:val="0"/>
              <w:rPr>
                <w:rFonts w:ascii="Bookman Old Style" w:eastAsia="PMingLiU" w:hAnsi="Bookman Old Style" w:cstheme="majorHAnsi"/>
                <w:b/>
                <w:snapToGrid w:val="0"/>
                <w:color w:val="FF0000"/>
                <w:sz w:val="20"/>
                <w:szCs w:val="20"/>
                <w:u w:val="single"/>
              </w:rPr>
            </w:pPr>
          </w:p>
          <w:p w14:paraId="78C3A607" w14:textId="77777777" w:rsidR="006265A6" w:rsidRPr="0082398A" w:rsidRDefault="006265A6" w:rsidP="006265A6">
            <w:pPr>
              <w:widowControl w:val="0"/>
              <w:rPr>
                <w:rFonts w:ascii="Bookman Old Style" w:eastAsia="PMingLiU" w:hAnsi="Bookman Old Style" w:cstheme="majorHAnsi"/>
                <w:snapToGrid w:val="0"/>
                <w:color w:val="FF0000"/>
                <w:sz w:val="20"/>
                <w:szCs w:val="20"/>
                <w:lang w:eastAsia="zh-TW"/>
              </w:rPr>
            </w:pPr>
            <w:r w:rsidRPr="0082398A">
              <w:rPr>
                <w:rFonts w:ascii="Bookman Old Style" w:eastAsia="PMingLiU" w:hAnsi="Bookman Old Style" w:cstheme="majorHAnsi"/>
                <w:b/>
                <w:snapToGrid w:val="0"/>
                <w:color w:val="FF0000"/>
                <w:sz w:val="20"/>
                <w:szCs w:val="20"/>
                <w:u w:val="single"/>
              </w:rPr>
              <w:lastRenderedPageBreak/>
              <w:t xml:space="preserve">Inclusions: </w:t>
            </w:r>
          </w:p>
          <w:p w14:paraId="04C55774" w14:textId="77777777" w:rsidR="006265A6" w:rsidRPr="0082398A" w:rsidRDefault="00DA42FD" w:rsidP="006265A6">
            <w:pPr>
              <w:pStyle w:val="NoSpacing"/>
              <w:rPr>
                <w:rFonts w:ascii="Bookman Old Style" w:hAnsi="Bookman Old Style" w:cstheme="majorHAnsi"/>
                <w:snapToGrid w:val="0"/>
                <w:sz w:val="20"/>
                <w:szCs w:val="20"/>
              </w:rPr>
            </w:pPr>
            <w:r w:rsidRPr="0082398A">
              <w:rPr>
                <w:rFonts w:ascii="Bookman Old Style" w:hAnsi="Bookman Old Style" w:cstheme="majorHAnsi"/>
                <w:b/>
                <w:snapToGrid w:val="0"/>
                <w:sz w:val="20"/>
                <w:szCs w:val="20"/>
              </w:rPr>
              <w:t>&gt;</w:t>
            </w:r>
            <w:r w:rsidR="006265A6" w:rsidRPr="0082398A">
              <w:rPr>
                <w:rFonts w:ascii="Bookman Old Style" w:hAnsi="Bookman Old Style" w:cstheme="majorHAnsi"/>
                <w:b/>
                <w:snapToGrid w:val="0"/>
                <w:sz w:val="20"/>
                <w:szCs w:val="20"/>
              </w:rPr>
              <w:t>Meals</w:t>
            </w:r>
            <w:r w:rsidR="006265A6" w:rsidRPr="0082398A">
              <w:rPr>
                <w:rFonts w:ascii="Bookman Old Style" w:eastAsia="MS Gothic" w:hAnsi="Bookman Old Style" w:cs="MS Gothic"/>
                <w:snapToGrid w:val="0"/>
                <w:sz w:val="20"/>
                <w:szCs w:val="20"/>
              </w:rPr>
              <w:t>：</w:t>
            </w:r>
            <w:r w:rsidR="006265A6" w:rsidRPr="0082398A">
              <w:rPr>
                <w:rFonts w:ascii="Bookman Old Style" w:hAnsi="Bookman Old Style" w:cstheme="majorHAnsi"/>
                <w:snapToGrid w:val="0"/>
                <w:sz w:val="20"/>
                <w:szCs w:val="20"/>
              </w:rPr>
              <w:t>As per itinerary</w:t>
            </w:r>
          </w:p>
          <w:p w14:paraId="21B8A8D3" w14:textId="77777777" w:rsidR="00026DB5" w:rsidRPr="0082398A" w:rsidRDefault="00026DB5" w:rsidP="006265A6">
            <w:pPr>
              <w:pStyle w:val="NoSpacing"/>
              <w:rPr>
                <w:rFonts w:ascii="Bookman Old Style" w:hAnsi="Bookman Old Style" w:cstheme="majorHAnsi"/>
                <w:snapToGrid w:val="0"/>
                <w:sz w:val="20"/>
                <w:szCs w:val="20"/>
              </w:rPr>
            </w:pPr>
            <w:r w:rsidRPr="0082398A">
              <w:rPr>
                <w:rFonts w:ascii="Bookman Old Style" w:hAnsi="Bookman Old Style" w:cstheme="majorHAnsi"/>
                <w:b/>
                <w:snapToGrid w:val="0"/>
                <w:sz w:val="20"/>
                <w:szCs w:val="20"/>
              </w:rPr>
              <w:t>&gt; Accommodation</w:t>
            </w:r>
            <w:r w:rsidRPr="0082398A">
              <w:rPr>
                <w:rFonts w:ascii="Bookman Old Style" w:hAnsi="Bookman Old Style" w:cstheme="majorHAnsi"/>
                <w:snapToGrid w:val="0"/>
                <w:sz w:val="20"/>
                <w:szCs w:val="20"/>
              </w:rPr>
              <w:t xml:space="preserve"> : In standard rooms as per itinerary</w:t>
            </w:r>
          </w:p>
          <w:p w14:paraId="44317C85" w14:textId="77777777" w:rsidR="006265A6" w:rsidRPr="0082398A" w:rsidRDefault="00DA42FD" w:rsidP="006265A6">
            <w:pPr>
              <w:pStyle w:val="NoSpacing"/>
              <w:rPr>
                <w:rFonts w:ascii="Bookman Old Style" w:hAnsi="Bookman Old Style" w:cstheme="majorHAnsi"/>
                <w:snapToGrid w:val="0"/>
                <w:sz w:val="20"/>
                <w:szCs w:val="20"/>
              </w:rPr>
            </w:pPr>
            <w:r w:rsidRPr="0082398A">
              <w:rPr>
                <w:rFonts w:ascii="Bookman Old Style" w:hAnsi="Bookman Old Style" w:cstheme="majorHAnsi"/>
                <w:b/>
                <w:snapToGrid w:val="0"/>
                <w:sz w:val="20"/>
                <w:szCs w:val="20"/>
              </w:rPr>
              <w:t>&gt;</w:t>
            </w:r>
            <w:r w:rsidR="006265A6" w:rsidRPr="0082398A">
              <w:rPr>
                <w:rFonts w:ascii="Bookman Old Style" w:hAnsi="Bookman Old Style" w:cstheme="majorHAnsi"/>
                <w:b/>
                <w:snapToGrid w:val="0"/>
                <w:sz w:val="20"/>
                <w:szCs w:val="20"/>
              </w:rPr>
              <w:t>Tours</w:t>
            </w:r>
            <w:r w:rsidR="006265A6" w:rsidRPr="0082398A">
              <w:rPr>
                <w:rFonts w:ascii="Bookman Old Style" w:eastAsia="MS Gothic" w:hAnsi="Bookman Old Style" w:cstheme="majorHAnsi"/>
                <w:snapToGrid w:val="0"/>
                <w:sz w:val="20"/>
                <w:szCs w:val="20"/>
              </w:rPr>
              <w:t>：</w:t>
            </w:r>
            <w:r w:rsidR="006265A6" w:rsidRPr="0082398A">
              <w:rPr>
                <w:rFonts w:ascii="Bookman Old Style" w:hAnsi="Bookman Old Style" w:cstheme="majorHAnsi"/>
                <w:snapToGrid w:val="0"/>
                <w:sz w:val="20"/>
                <w:szCs w:val="20"/>
              </w:rPr>
              <w:t xml:space="preserve">As per itinerary. At leisure time clients can choose optional activities </w:t>
            </w:r>
          </w:p>
          <w:p w14:paraId="3982DA4D" w14:textId="77777777" w:rsidR="006265A6" w:rsidRPr="0082398A" w:rsidRDefault="00DA42FD" w:rsidP="006265A6">
            <w:pPr>
              <w:pStyle w:val="NoSpacing"/>
              <w:rPr>
                <w:rFonts w:ascii="Bookman Old Style" w:hAnsi="Bookman Old Style" w:cstheme="majorHAnsi"/>
                <w:snapToGrid w:val="0"/>
                <w:sz w:val="20"/>
                <w:szCs w:val="20"/>
              </w:rPr>
            </w:pPr>
            <w:r w:rsidRPr="0082398A">
              <w:rPr>
                <w:rFonts w:ascii="Bookman Old Style" w:hAnsi="Bookman Old Style" w:cstheme="majorHAnsi"/>
                <w:b/>
                <w:snapToGrid w:val="0"/>
                <w:sz w:val="20"/>
                <w:szCs w:val="20"/>
              </w:rPr>
              <w:t>&gt;</w:t>
            </w:r>
            <w:r w:rsidR="006265A6" w:rsidRPr="0082398A">
              <w:rPr>
                <w:rFonts w:ascii="Bookman Old Style" w:hAnsi="Bookman Old Style" w:cstheme="majorHAnsi"/>
                <w:b/>
                <w:snapToGrid w:val="0"/>
                <w:sz w:val="20"/>
                <w:szCs w:val="20"/>
              </w:rPr>
              <w:t>Guides</w:t>
            </w:r>
            <w:r w:rsidR="006265A6" w:rsidRPr="0082398A">
              <w:rPr>
                <w:rFonts w:ascii="Bookman Old Style" w:hAnsi="Bookman Old Style" w:cstheme="majorHAnsi"/>
                <w:snapToGrid w:val="0"/>
                <w:sz w:val="20"/>
                <w:szCs w:val="20"/>
              </w:rPr>
              <w:t>: Professional Local English Sp</w:t>
            </w:r>
            <w:r w:rsidR="00B603FD" w:rsidRPr="0082398A">
              <w:rPr>
                <w:rFonts w:ascii="Bookman Old Style" w:hAnsi="Bookman Old Style" w:cstheme="majorHAnsi"/>
                <w:snapToGrid w:val="0"/>
                <w:sz w:val="20"/>
                <w:szCs w:val="20"/>
              </w:rPr>
              <w:t xml:space="preserve">eaking </w:t>
            </w:r>
          </w:p>
          <w:p w14:paraId="6BFD8999" w14:textId="77777777" w:rsidR="006265A6" w:rsidRPr="0082398A" w:rsidRDefault="00DA42FD" w:rsidP="006265A6">
            <w:pPr>
              <w:pStyle w:val="NoSpacing"/>
              <w:rPr>
                <w:rFonts w:ascii="Bookman Old Style" w:hAnsi="Bookman Old Style" w:cstheme="majorHAnsi"/>
                <w:snapToGrid w:val="0"/>
                <w:sz w:val="20"/>
                <w:szCs w:val="20"/>
              </w:rPr>
            </w:pPr>
            <w:r w:rsidRPr="0082398A">
              <w:rPr>
                <w:rFonts w:ascii="Bookman Old Style" w:hAnsi="Bookman Old Style" w:cstheme="majorHAnsi"/>
                <w:b/>
                <w:snapToGrid w:val="0"/>
                <w:sz w:val="20"/>
                <w:szCs w:val="20"/>
              </w:rPr>
              <w:t>&gt;</w:t>
            </w:r>
            <w:r w:rsidR="006265A6" w:rsidRPr="0082398A">
              <w:rPr>
                <w:rFonts w:ascii="Bookman Old Style" w:hAnsi="Bookman Old Style" w:cstheme="majorHAnsi"/>
                <w:b/>
                <w:snapToGrid w:val="0"/>
                <w:sz w:val="20"/>
                <w:szCs w:val="20"/>
              </w:rPr>
              <w:t>Entrance fees</w:t>
            </w:r>
            <w:r w:rsidR="006265A6" w:rsidRPr="0082398A">
              <w:rPr>
                <w:rFonts w:ascii="Bookman Old Style" w:eastAsia="MS Gothic" w:hAnsi="Bookman Old Style" w:cstheme="majorHAnsi"/>
                <w:snapToGrid w:val="0"/>
                <w:sz w:val="20"/>
                <w:szCs w:val="20"/>
              </w:rPr>
              <w:t>：</w:t>
            </w:r>
            <w:r w:rsidR="006265A6" w:rsidRPr="0082398A">
              <w:rPr>
                <w:rFonts w:ascii="Bookman Old Style" w:hAnsi="Bookman Old Style" w:cstheme="majorHAnsi"/>
                <w:snapToGrid w:val="0"/>
                <w:sz w:val="20"/>
                <w:szCs w:val="20"/>
              </w:rPr>
              <w:t xml:space="preserve">Included for tours in the Itinerary </w:t>
            </w:r>
          </w:p>
          <w:p w14:paraId="78949350" w14:textId="77777777" w:rsidR="006265A6" w:rsidRPr="0082398A" w:rsidRDefault="00DA42FD" w:rsidP="006265A6">
            <w:pPr>
              <w:pStyle w:val="NoSpacing"/>
              <w:rPr>
                <w:rFonts w:ascii="Bookman Old Style" w:hAnsi="Bookman Old Style" w:cstheme="majorHAnsi"/>
                <w:snapToGrid w:val="0"/>
                <w:sz w:val="20"/>
                <w:szCs w:val="20"/>
              </w:rPr>
            </w:pPr>
            <w:r w:rsidRPr="0082398A">
              <w:rPr>
                <w:rFonts w:ascii="Bookman Old Style" w:hAnsi="Bookman Old Style" w:cstheme="majorHAnsi"/>
                <w:b/>
                <w:snapToGrid w:val="0"/>
                <w:sz w:val="20"/>
                <w:szCs w:val="20"/>
              </w:rPr>
              <w:t>&gt;</w:t>
            </w:r>
            <w:r w:rsidR="006265A6" w:rsidRPr="0082398A">
              <w:rPr>
                <w:rFonts w:ascii="Bookman Old Style" w:hAnsi="Bookman Old Style" w:cstheme="majorHAnsi"/>
                <w:b/>
                <w:snapToGrid w:val="0"/>
                <w:sz w:val="20"/>
                <w:szCs w:val="20"/>
              </w:rPr>
              <w:t>Hotels</w:t>
            </w:r>
            <w:r w:rsidR="006265A6" w:rsidRPr="0082398A">
              <w:rPr>
                <w:rFonts w:ascii="Bookman Old Style" w:eastAsia="MS Gothic" w:hAnsi="Bookman Old Style" w:cstheme="majorHAnsi"/>
                <w:snapToGrid w:val="0"/>
                <w:sz w:val="20"/>
                <w:szCs w:val="20"/>
              </w:rPr>
              <w:t>：</w:t>
            </w:r>
            <w:r w:rsidR="00670452" w:rsidRPr="0082398A">
              <w:rPr>
                <w:rFonts w:ascii="Bookman Old Style" w:hAnsi="Bookman Old Style" w:cstheme="majorHAnsi"/>
                <w:snapToGrid w:val="0"/>
                <w:sz w:val="20"/>
                <w:szCs w:val="20"/>
              </w:rPr>
              <w:t>A</w:t>
            </w:r>
            <w:r w:rsidR="006265A6" w:rsidRPr="0082398A">
              <w:rPr>
                <w:rFonts w:ascii="Bookman Old Style" w:hAnsi="Bookman Old Style" w:cstheme="majorHAnsi"/>
                <w:snapToGrid w:val="0"/>
                <w:sz w:val="20"/>
                <w:szCs w:val="20"/>
              </w:rPr>
              <w:t>s per Itinerary</w:t>
            </w:r>
          </w:p>
          <w:p w14:paraId="76E45115" w14:textId="77777777" w:rsidR="006265A6" w:rsidRDefault="00DA42FD" w:rsidP="006265A6">
            <w:pPr>
              <w:pStyle w:val="NoSpacing"/>
              <w:rPr>
                <w:rFonts w:ascii="Bookman Old Style" w:hAnsi="Bookman Old Style" w:cstheme="majorHAnsi"/>
                <w:snapToGrid w:val="0"/>
                <w:sz w:val="20"/>
                <w:szCs w:val="20"/>
              </w:rPr>
            </w:pPr>
            <w:r w:rsidRPr="0082398A">
              <w:rPr>
                <w:rFonts w:ascii="Bookman Old Style" w:hAnsi="Bookman Old Style" w:cstheme="majorHAnsi"/>
                <w:b/>
                <w:snapToGrid w:val="0"/>
                <w:sz w:val="20"/>
                <w:szCs w:val="20"/>
              </w:rPr>
              <w:t>&gt;</w:t>
            </w:r>
            <w:r w:rsidR="00551CA0" w:rsidRPr="0082398A">
              <w:rPr>
                <w:rFonts w:ascii="Bookman Old Style" w:hAnsi="Bookman Old Style" w:cstheme="majorHAnsi"/>
                <w:b/>
                <w:snapToGrid w:val="0"/>
                <w:sz w:val="20"/>
                <w:szCs w:val="20"/>
              </w:rPr>
              <w:t>Porterage</w:t>
            </w:r>
            <w:r w:rsidR="006265A6" w:rsidRPr="0082398A">
              <w:rPr>
                <w:rFonts w:ascii="Bookman Old Style" w:hAnsi="Bookman Old Style" w:cstheme="majorHAnsi"/>
                <w:snapToGrid w:val="0"/>
                <w:sz w:val="20"/>
                <w:szCs w:val="20"/>
              </w:rPr>
              <w:t xml:space="preserve"> &amp; Bottled Water -1 bottle per person per d</w:t>
            </w:r>
            <w:r w:rsidR="00206092" w:rsidRPr="0082398A">
              <w:rPr>
                <w:rFonts w:ascii="Bookman Old Style" w:hAnsi="Bookman Old Style" w:cstheme="majorHAnsi"/>
                <w:snapToGrid w:val="0"/>
                <w:sz w:val="20"/>
                <w:szCs w:val="20"/>
              </w:rPr>
              <w:t>ay</w:t>
            </w:r>
            <w:r w:rsidR="0094099B">
              <w:rPr>
                <w:rFonts w:ascii="Bookman Old Style" w:hAnsi="Bookman Old Style" w:cstheme="majorHAnsi"/>
                <w:snapToGrid w:val="0"/>
                <w:sz w:val="20"/>
                <w:szCs w:val="20"/>
              </w:rPr>
              <w:t>&gt;</w:t>
            </w:r>
          </w:p>
          <w:p w14:paraId="3007778F" w14:textId="77777777" w:rsidR="006265A6" w:rsidRPr="0082398A" w:rsidRDefault="007723FE" w:rsidP="006265A6">
            <w:pPr>
              <w:pStyle w:val="NoSpacing"/>
              <w:rPr>
                <w:rFonts w:ascii="Bookman Old Style" w:hAnsi="Bookman Old Style" w:cstheme="majorHAnsi"/>
                <w:snapToGrid w:val="0"/>
                <w:sz w:val="20"/>
                <w:szCs w:val="20"/>
              </w:rPr>
            </w:pPr>
            <w:r>
              <w:rPr>
                <w:rFonts w:ascii="Bookman Old Style" w:hAnsi="Bookman Old Style" w:cstheme="majorHAnsi"/>
                <w:snapToGrid w:val="0"/>
                <w:sz w:val="20"/>
                <w:szCs w:val="20"/>
              </w:rPr>
              <w:t xml:space="preserve"> </w:t>
            </w:r>
          </w:p>
          <w:p w14:paraId="29827634" w14:textId="77777777" w:rsidR="00CB4FE6" w:rsidRPr="005F5304" w:rsidRDefault="006265A6" w:rsidP="006265A6">
            <w:pPr>
              <w:pStyle w:val="NoSpacing"/>
              <w:rPr>
                <w:rFonts w:ascii="Bookman Old Style" w:eastAsia="PMingLiU" w:hAnsi="Bookman Old Style" w:cstheme="majorHAnsi"/>
                <w:b/>
                <w:snapToGrid w:val="0"/>
                <w:color w:val="FF0000"/>
                <w:sz w:val="20"/>
                <w:szCs w:val="20"/>
                <w:u w:val="single"/>
              </w:rPr>
            </w:pPr>
            <w:r w:rsidRPr="0082398A">
              <w:rPr>
                <w:rFonts w:ascii="Bookman Old Style" w:hAnsi="Bookman Old Style" w:cstheme="majorHAnsi"/>
                <w:b/>
                <w:color w:val="FF0000"/>
                <w:sz w:val="20"/>
                <w:szCs w:val="20"/>
                <w:u w:val="single"/>
              </w:rPr>
              <w:t>Exclusions:-</w:t>
            </w:r>
          </w:p>
          <w:p w14:paraId="0CFD66C9" w14:textId="77777777" w:rsidR="00092537" w:rsidRPr="00092537" w:rsidRDefault="00DA42FD" w:rsidP="006265A6">
            <w:pPr>
              <w:pStyle w:val="NoSpacing"/>
              <w:rPr>
                <w:rFonts w:ascii="Bookman Old Style" w:hAnsi="Bookman Old Style" w:cstheme="majorHAnsi"/>
                <w:b/>
                <w:color w:val="000000"/>
                <w:sz w:val="20"/>
                <w:szCs w:val="20"/>
              </w:rPr>
            </w:pPr>
            <w:r w:rsidRPr="0082398A"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  <w:t>&gt;</w:t>
            </w:r>
            <w:r w:rsidR="00092537" w:rsidRPr="00092537">
              <w:rPr>
                <w:rFonts w:ascii="Bookman Old Style" w:hAnsi="Bookman Old Style" w:cstheme="majorHAnsi"/>
                <w:b/>
                <w:color w:val="000000"/>
                <w:sz w:val="20"/>
                <w:szCs w:val="20"/>
              </w:rPr>
              <w:t>Visa</w:t>
            </w:r>
          </w:p>
          <w:p w14:paraId="705CE1D7" w14:textId="77777777" w:rsidR="006265A6" w:rsidRPr="0082398A" w:rsidRDefault="00092537" w:rsidP="006265A6">
            <w:pPr>
              <w:pStyle w:val="NoSpacing"/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  <w:t>&gt;</w:t>
            </w:r>
            <w:r w:rsidR="006265A6" w:rsidRPr="00F6168F">
              <w:rPr>
                <w:rFonts w:ascii="Bookman Old Style" w:hAnsi="Bookman Old Style" w:cstheme="majorHAnsi"/>
                <w:b/>
                <w:color w:val="000000"/>
                <w:sz w:val="20"/>
                <w:szCs w:val="20"/>
              </w:rPr>
              <w:t>Drinks</w:t>
            </w:r>
            <w:r w:rsidR="006265A6" w:rsidRPr="0082398A"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  <w:t xml:space="preserve"> with meals</w:t>
            </w:r>
          </w:p>
          <w:p w14:paraId="3650F77B" w14:textId="77777777" w:rsidR="006265A6" w:rsidRPr="0082398A" w:rsidRDefault="00DA42FD" w:rsidP="006265A6">
            <w:pPr>
              <w:pStyle w:val="NoSpacing"/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</w:pPr>
            <w:r w:rsidRPr="0082398A"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  <w:t>&gt;</w:t>
            </w:r>
            <w:r w:rsidR="006265A6" w:rsidRPr="00F6168F">
              <w:rPr>
                <w:rFonts w:ascii="Bookman Old Style" w:hAnsi="Bookman Old Style" w:cstheme="majorHAnsi"/>
                <w:b/>
                <w:color w:val="000000"/>
                <w:sz w:val="20"/>
                <w:szCs w:val="20"/>
              </w:rPr>
              <w:t>Gratuities</w:t>
            </w:r>
            <w:r w:rsidR="006265A6" w:rsidRPr="0082398A"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  <w:t>. Gratuity is expected for good service in restaurants.(please make allowance in your budget)</w:t>
            </w:r>
          </w:p>
          <w:p w14:paraId="5B33059F" w14:textId="77777777" w:rsidR="006265A6" w:rsidRPr="0082398A" w:rsidRDefault="00DA42FD" w:rsidP="006265A6">
            <w:pPr>
              <w:pStyle w:val="NoSpacing"/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</w:pPr>
            <w:r w:rsidRPr="0082398A"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  <w:t>&gt;</w:t>
            </w:r>
            <w:r w:rsidR="006265A6" w:rsidRPr="00F6168F">
              <w:rPr>
                <w:rFonts w:ascii="Bookman Old Style" w:hAnsi="Bookman Old Style" w:cstheme="majorHAnsi"/>
                <w:b/>
                <w:color w:val="000000"/>
                <w:sz w:val="20"/>
                <w:szCs w:val="20"/>
              </w:rPr>
              <w:t>Tips</w:t>
            </w:r>
            <w:r w:rsidR="006265A6" w:rsidRPr="0082398A"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  <w:t xml:space="preserve"> for Driver/Guide (please make allowance in your budget)</w:t>
            </w:r>
          </w:p>
          <w:p w14:paraId="4F6B79BB" w14:textId="77777777" w:rsidR="006265A6" w:rsidRPr="0082398A" w:rsidRDefault="00DA42FD" w:rsidP="006265A6">
            <w:pPr>
              <w:pStyle w:val="NoSpacing"/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</w:pPr>
            <w:r w:rsidRPr="0082398A"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  <w:t>&gt;</w:t>
            </w:r>
            <w:r w:rsidR="006265A6" w:rsidRPr="00F6168F">
              <w:rPr>
                <w:rFonts w:ascii="Bookman Old Style" w:hAnsi="Bookman Old Style" w:cstheme="majorHAnsi"/>
                <w:b/>
                <w:color w:val="000000"/>
                <w:sz w:val="20"/>
                <w:szCs w:val="20"/>
              </w:rPr>
              <w:t>All expenses of personal nature</w:t>
            </w:r>
            <w:r w:rsidR="006265A6" w:rsidRPr="0082398A"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  <w:t xml:space="preserve"> i.e. laundry &amp; phone calls</w:t>
            </w:r>
          </w:p>
          <w:p w14:paraId="6929D405" w14:textId="77777777" w:rsidR="006265A6" w:rsidRPr="0082398A" w:rsidRDefault="00DA42FD" w:rsidP="006265A6">
            <w:pPr>
              <w:pStyle w:val="NoSpacing"/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</w:pPr>
            <w:r w:rsidRPr="0082398A"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  <w:t>&gt;</w:t>
            </w:r>
            <w:r w:rsidR="006265A6" w:rsidRPr="0082398A"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  <w:t>International, regional and domestic flights and airport taxes</w:t>
            </w:r>
          </w:p>
          <w:p w14:paraId="04B7C2E6" w14:textId="77777777" w:rsidR="006265A6" w:rsidRPr="0082398A" w:rsidRDefault="00DA42FD" w:rsidP="006265A6">
            <w:pPr>
              <w:pStyle w:val="NoSpacing"/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</w:pPr>
            <w:r w:rsidRPr="0082398A"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  <w:t>&gt;</w:t>
            </w:r>
            <w:r w:rsidR="006265A6" w:rsidRPr="00F6168F">
              <w:rPr>
                <w:rFonts w:ascii="Bookman Old Style" w:hAnsi="Bookman Old Style" w:cstheme="majorHAnsi"/>
                <w:b/>
                <w:color w:val="000000"/>
                <w:sz w:val="20"/>
                <w:szCs w:val="20"/>
              </w:rPr>
              <w:t>Travel Insurance</w:t>
            </w:r>
          </w:p>
          <w:p w14:paraId="18BCA76E" w14:textId="77777777" w:rsidR="006265A6" w:rsidRPr="0082398A" w:rsidRDefault="00DA42FD" w:rsidP="006265A6">
            <w:pPr>
              <w:pStyle w:val="NoSpacing"/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</w:pPr>
            <w:r w:rsidRPr="0082398A"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  <w:t>&gt;</w:t>
            </w:r>
            <w:r w:rsidR="006265A6" w:rsidRPr="0082398A"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  <w:t>Agents Commission</w:t>
            </w:r>
          </w:p>
          <w:p w14:paraId="186FF171" w14:textId="77777777" w:rsidR="006265A6" w:rsidRPr="0082398A" w:rsidRDefault="00DA42FD" w:rsidP="006265A6">
            <w:pPr>
              <w:pStyle w:val="NoSpacing"/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</w:pPr>
            <w:r w:rsidRPr="0082398A"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  <w:t>&gt;</w:t>
            </w:r>
            <w:r w:rsidR="006265A6" w:rsidRPr="00F6168F">
              <w:rPr>
                <w:rFonts w:ascii="Bookman Old Style" w:hAnsi="Bookman Old Style" w:cstheme="majorHAnsi"/>
                <w:b/>
                <w:color w:val="000000"/>
                <w:sz w:val="20"/>
                <w:szCs w:val="20"/>
              </w:rPr>
              <w:t>All optional excursions and activities</w:t>
            </w:r>
          </w:p>
          <w:p w14:paraId="198E44A9" w14:textId="77777777" w:rsidR="006265A6" w:rsidRPr="0082398A" w:rsidRDefault="00DA42FD" w:rsidP="006265A6">
            <w:pPr>
              <w:pStyle w:val="NoSpacing"/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</w:pPr>
            <w:r w:rsidRPr="0082398A"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  <w:t>&gt;</w:t>
            </w:r>
            <w:r w:rsidR="006265A6" w:rsidRPr="0082398A">
              <w:rPr>
                <w:rFonts w:ascii="Bookman Old Style" w:hAnsi="Bookman Old Style" w:cstheme="majorHAnsi"/>
                <w:color w:val="000000"/>
                <w:sz w:val="20"/>
                <w:szCs w:val="20"/>
              </w:rPr>
              <w:t>Any item not specifically listed in the itinerary above.</w:t>
            </w:r>
          </w:p>
          <w:p w14:paraId="01ECBB40" w14:textId="77777777" w:rsidR="006265A6" w:rsidRPr="0082398A" w:rsidRDefault="006265A6">
            <w:pPr>
              <w:rPr>
                <w:rFonts w:ascii="Bookman Old Style" w:hAnsi="Bookman Old Style" w:cstheme="majorHAnsi"/>
                <w:sz w:val="20"/>
                <w:szCs w:val="20"/>
              </w:rPr>
            </w:pPr>
          </w:p>
        </w:tc>
      </w:tr>
    </w:tbl>
    <w:p w14:paraId="0D6AFA6C" w14:textId="77777777" w:rsidR="006214AD" w:rsidRPr="0082398A" w:rsidRDefault="006214AD">
      <w:pPr>
        <w:rPr>
          <w:rFonts w:ascii="Bookman Old Style" w:hAnsi="Bookman Old Style" w:cstheme="majorHAnsi"/>
          <w:sz w:val="20"/>
          <w:szCs w:val="20"/>
        </w:rPr>
      </w:pPr>
    </w:p>
    <w:sectPr w:rsidR="006214AD" w:rsidRPr="0082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14C92"/>
    <w:multiLevelType w:val="hybridMultilevel"/>
    <w:tmpl w:val="8AF0A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002AE"/>
    <w:multiLevelType w:val="hybridMultilevel"/>
    <w:tmpl w:val="1C80A58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AD"/>
    <w:rsid w:val="00016BD4"/>
    <w:rsid w:val="00026DB5"/>
    <w:rsid w:val="00074C25"/>
    <w:rsid w:val="00075225"/>
    <w:rsid w:val="000767DA"/>
    <w:rsid w:val="00085FF0"/>
    <w:rsid w:val="00092537"/>
    <w:rsid w:val="000B4413"/>
    <w:rsid w:val="000C327F"/>
    <w:rsid w:val="000E20D0"/>
    <w:rsid w:val="00103975"/>
    <w:rsid w:val="00177F80"/>
    <w:rsid w:val="00185617"/>
    <w:rsid w:val="001A4B1F"/>
    <w:rsid w:val="001B010B"/>
    <w:rsid w:val="001B60F8"/>
    <w:rsid w:val="001D7F0B"/>
    <w:rsid w:val="001F5506"/>
    <w:rsid w:val="00206092"/>
    <w:rsid w:val="002112BE"/>
    <w:rsid w:val="00223986"/>
    <w:rsid w:val="00250A14"/>
    <w:rsid w:val="00252214"/>
    <w:rsid w:val="00304AF5"/>
    <w:rsid w:val="003216F3"/>
    <w:rsid w:val="00341177"/>
    <w:rsid w:val="003522C1"/>
    <w:rsid w:val="003525C0"/>
    <w:rsid w:val="00390425"/>
    <w:rsid w:val="003A1152"/>
    <w:rsid w:val="003A210B"/>
    <w:rsid w:val="003B5211"/>
    <w:rsid w:val="003F00A0"/>
    <w:rsid w:val="003F1728"/>
    <w:rsid w:val="00411D18"/>
    <w:rsid w:val="00413042"/>
    <w:rsid w:val="00417A18"/>
    <w:rsid w:val="0042456B"/>
    <w:rsid w:val="0042576D"/>
    <w:rsid w:val="004365A7"/>
    <w:rsid w:val="0046702D"/>
    <w:rsid w:val="004853AB"/>
    <w:rsid w:val="004B4F2A"/>
    <w:rsid w:val="004E28C3"/>
    <w:rsid w:val="00500F36"/>
    <w:rsid w:val="00517960"/>
    <w:rsid w:val="00551CA0"/>
    <w:rsid w:val="005B0A25"/>
    <w:rsid w:val="005C5397"/>
    <w:rsid w:val="005E3ACC"/>
    <w:rsid w:val="005E7538"/>
    <w:rsid w:val="005F21DF"/>
    <w:rsid w:val="005F22C1"/>
    <w:rsid w:val="005F5304"/>
    <w:rsid w:val="005F5643"/>
    <w:rsid w:val="005F7041"/>
    <w:rsid w:val="00603ECB"/>
    <w:rsid w:val="006214AD"/>
    <w:rsid w:val="006265A6"/>
    <w:rsid w:val="006348B9"/>
    <w:rsid w:val="00645374"/>
    <w:rsid w:val="00646942"/>
    <w:rsid w:val="00670452"/>
    <w:rsid w:val="00696988"/>
    <w:rsid w:val="006A3916"/>
    <w:rsid w:val="006A5F8A"/>
    <w:rsid w:val="006A7DE4"/>
    <w:rsid w:val="006B0877"/>
    <w:rsid w:val="006B1265"/>
    <w:rsid w:val="006B12FD"/>
    <w:rsid w:val="00744564"/>
    <w:rsid w:val="007723F1"/>
    <w:rsid w:val="007723FE"/>
    <w:rsid w:val="00790442"/>
    <w:rsid w:val="007D3DD9"/>
    <w:rsid w:val="007D683E"/>
    <w:rsid w:val="008166F5"/>
    <w:rsid w:val="0082398A"/>
    <w:rsid w:val="00843F69"/>
    <w:rsid w:val="008471BA"/>
    <w:rsid w:val="00865744"/>
    <w:rsid w:val="00866407"/>
    <w:rsid w:val="00881FDF"/>
    <w:rsid w:val="00891E5E"/>
    <w:rsid w:val="0089243A"/>
    <w:rsid w:val="008A0EFF"/>
    <w:rsid w:val="008A3C02"/>
    <w:rsid w:val="008A75D5"/>
    <w:rsid w:val="008B4CA8"/>
    <w:rsid w:val="008B7CD2"/>
    <w:rsid w:val="00910A83"/>
    <w:rsid w:val="00912F74"/>
    <w:rsid w:val="009341CF"/>
    <w:rsid w:val="0094099B"/>
    <w:rsid w:val="00986C05"/>
    <w:rsid w:val="009A645A"/>
    <w:rsid w:val="009B1DD3"/>
    <w:rsid w:val="009B48FF"/>
    <w:rsid w:val="009C3601"/>
    <w:rsid w:val="009D0FD9"/>
    <w:rsid w:val="009F088A"/>
    <w:rsid w:val="00A07C40"/>
    <w:rsid w:val="00A60748"/>
    <w:rsid w:val="00A619C2"/>
    <w:rsid w:val="00A85611"/>
    <w:rsid w:val="00A9492E"/>
    <w:rsid w:val="00AD3824"/>
    <w:rsid w:val="00B001D7"/>
    <w:rsid w:val="00B12C2F"/>
    <w:rsid w:val="00B47C1E"/>
    <w:rsid w:val="00B51A48"/>
    <w:rsid w:val="00B55966"/>
    <w:rsid w:val="00B603FD"/>
    <w:rsid w:val="00B918E1"/>
    <w:rsid w:val="00BB61A4"/>
    <w:rsid w:val="00BC331A"/>
    <w:rsid w:val="00BD31D8"/>
    <w:rsid w:val="00BE439A"/>
    <w:rsid w:val="00BF4FE0"/>
    <w:rsid w:val="00C04196"/>
    <w:rsid w:val="00C2140F"/>
    <w:rsid w:val="00C42614"/>
    <w:rsid w:val="00C4758C"/>
    <w:rsid w:val="00C809C1"/>
    <w:rsid w:val="00C83834"/>
    <w:rsid w:val="00CB4FE6"/>
    <w:rsid w:val="00D00F4B"/>
    <w:rsid w:val="00D026CC"/>
    <w:rsid w:val="00D132F2"/>
    <w:rsid w:val="00D160A2"/>
    <w:rsid w:val="00D16C15"/>
    <w:rsid w:val="00D16F0A"/>
    <w:rsid w:val="00D30B32"/>
    <w:rsid w:val="00D43EC6"/>
    <w:rsid w:val="00D61F6B"/>
    <w:rsid w:val="00D97584"/>
    <w:rsid w:val="00DA42FD"/>
    <w:rsid w:val="00DB0E60"/>
    <w:rsid w:val="00DE164C"/>
    <w:rsid w:val="00DE48D9"/>
    <w:rsid w:val="00E238F1"/>
    <w:rsid w:val="00E37817"/>
    <w:rsid w:val="00E52E49"/>
    <w:rsid w:val="00E66050"/>
    <w:rsid w:val="00E81CE1"/>
    <w:rsid w:val="00EC27F5"/>
    <w:rsid w:val="00ED2434"/>
    <w:rsid w:val="00ED33F6"/>
    <w:rsid w:val="00EF7045"/>
    <w:rsid w:val="00F21A74"/>
    <w:rsid w:val="00F32108"/>
    <w:rsid w:val="00F56DB3"/>
    <w:rsid w:val="00F6168F"/>
    <w:rsid w:val="00F84117"/>
    <w:rsid w:val="00F95072"/>
    <w:rsid w:val="00FA264D"/>
    <w:rsid w:val="00FB3585"/>
    <w:rsid w:val="00FC6558"/>
    <w:rsid w:val="00FD1A70"/>
    <w:rsid w:val="00FE3393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66B9"/>
  <w15:chartTrackingRefBased/>
  <w15:docId w15:val="{04ED7E6E-1262-4B43-9C0F-98387672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0F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26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victoriafallssa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s@sats.co.z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SATS</dc:creator>
  <cp:keywords/>
  <dc:description/>
  <cp:lastModifiedBy>Pro</cp:lastModifiedBy>
  <cp:revision>2</cp:revision>
  <dcterms:created xsi:type="dcterms:W3CDTF">2020-02-17T06:05:00Z</dcterms:created>
  <dcterms:modified xsi:type="dcterms:W3CDTF">2020-02-17T06:05:00Z</dcterms:modified>
</cp:coreProperties>
</file>